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27ACB" w:rsidRPr="00457A10" w:rsidRDefault="00227ACB" w:rsidP="00457A10">
      <w:pPr>
        <w:ind w:left="-426"/>
        <w:jc w:val="both"/>
        <w:rPr>
          <w:b/>
          <w:color w:val="393939"/>
          <w:sz w:val="32"/>
          <w:szCs w:val="32"/>
          <w:lang w:val="uk-UA" w:eastAsia="uk-UA"/>
        </w:rPr>
      </w:pPr>
      <w:bookmarkStart w:id="0" w:name="_GoBack"/>
      <w:bookmarkEnd w:id="0"/>
      <w:r w:rsidRPr="00457A10">
        <w:rPr>
          <w:b/>
          <w:noProof/>
          <w:lang w:val="uk-UA" w:eastAsia="uk-UA"/>
        </w:rPr>
        <w:drawing>
          <wp:inline distT="0" distB="0" distL="0" distR="0" wp14:anchorId="7D2B10E5" wp14:editId="78341ACC">
            <wp:extent cx="3420931" cy="3076687"/>
            <wp:effectExtent l="0" t="0" r="8255" b="0"/>
            <wp:docPr id="2" name="Рисунок 2" descr="Презентація до уроку &quot;Небезпечні ситуації . Евакуація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езентація до уроку &quot;Небезпечні ситуації . Евакуація.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931" cy="3076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ACB" w:rsidRPr="00203D47" w:rsidRDefault="00227ACB" w:rsidP="00403AC2">
      <w:pPr>
        <w:ind w:left="-426" w:hanging="141"/>
        <w:jc w:val="both"/>
        <w:rPr>
          <w:color w:val="393939"/>
          <w:sz w:val="22"/>
          <w:szCs w:val="32"/>
          <w:lang w:val="uk-UA" w:eastAsia="uk-UA"/>
        </w:rPr>
      </w:pPr>
    </w:p>
    <w:p w:rsidR="00203D47" w:rsidRPr="00203D47" w:rsidRDefault="00203D47" w:rsidP="00203D47">
      <w:pPr>
        <w:pStyle w:val="20"/>
        <w:numPr>
          <w:ilvl w:val="0"/>
          <w:numId w:val="48"/>
        </w:numPr>
        <w:shd w:val="clear" w:color="auto" w:fill="auto"/>
        <w:tabs>
          <w:tab w:val="left" w:pos="284"/>
        </w:tabs>
        <w:spacing w:before="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03D4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Якщо в приміщення потрапляє дим, потрібно захистити органи дихання мокрою ганчіркою (носовою хустинкою, шарфом тощо).</w:t>
      </w:r>
    </w:p>
    <w:p w:rsidR="00203D47" w:rsidRPr="00203D47" w:rsidRDefault="00203D47" w:rsidP="00203D47">
      <w:pPr>
        <w:pStyle w:val="20"/>
        <w:numPr>
          <w:ilvl w:val="0"/>
          <w:numId w:val="48"/>
        </w:numPr>
        <w:shd w:val="clear" w:color="auto" w:fill="auto"/>
        <w:tabs>
          <w:tab w:val="left" w:pos="284"/>
        </w:tabs>
        <w:spacing w:before="0" w:line="240" w:lineRule="auto"/>
        <w:ind w:left="142" w:hanging="426"/>
        <w:jc w:val="left"/>
        <w:rPr>
          <w:rFonts w:ascii="Times New Roman" w:hAnsi="Times New Roman" w:cs="Times New Roman"/>
          <w:sz w:val="28"/>
          <w:szCs w:val="28"/>
        </w:rPr>
      </w:pPr>
      <w:r w:rsidRPr="00203D47">
        <w:rPr>
          <w:rFonts w:ascii="Arial" w:eastAsia="Times New Roman" w:hAnsi="Arial" w:cs="Arial"/>
          <w:color w:val="000000"/>
          <w:sz w:val="28"/>
          <w:szCs w:val="28"/>
          <w:lang w:eastAsia="uk-UA"/>
        </w:rPr>
        <w:t>Потрібно намагатися знаходитися далі від стін та інших частин приміщення, щоб тебе не притиснули до них.</w:t>
      </w:r>
      <w:r w:rsidRPr="00203D47">
        <w:rPr>
          <w:rFonts w:ascii="Arial" w:eastAsia="Times New Roman" w:hAnsi="Arial" w:cs="Arial"/>
          <w:noProof/>
          <w:color w:val="000000"/>
          <w:sz w:val="32"/>
          <w:szCs w:val="32"/>
          <w:lang w:eastAsia="uk-UA"/>
        </w:rPr>
        <w:t xml:space="preserve"> </w:t>
      </w:r>
    </w:p>
    <w:p w:rsidR="00203D47" w:rsidRPr="00203D47" w:rsidRDefault="00203D47" w:rsidP="00203D47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firstLine="0"/>
        <w:jc w:val="left"/>
        <w:rPr>
          <w:rFonts w:ascii="Arial" w:eastAsia="Times New Roman" w:hAnsi="Arial" w:cs="Arial"/>
          <w:noProof/>
          <w:color w:val="000000"/>
          <w:szCs w:val="32"/>
          <w:lang w:eastAsia="uk-UA"/>
        </w:rPr>
      </w:pPr>
    </w:p>
    <w:p w:rsidR="00227ACB" w:rsidRPr="00695A0F" w:rsidRDefault="00203D47" w:rsidP="00695A0F">
      <w:pPr>
        <w:pStyle w:val="20"/>
        <w:shd w:val="clear" w:color="auto" w:fill="auto"/>
        <w:tabs>
          <w:tab w:val="left" w:pos="284"/>
        </w:tabs>
        <w:spacing w:before="0" w:line="240" w:lineRule="auto"/>
        <w:ind w:left="-284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uk-UA"/>
        </w:rPr>
        <w:drawing>
          <wp:inline distT="0" distB="0" distL="0" distR="0" wp14:anchorId="2CA40D27" wp14:editId="2C996610">
            <wp:extent cx="3334870" cy="2214690"/>
            <wp:effectExtent l="0" t="0" r="0" b="0"/>
            <wp:docPr id="12" name="Рисунок 12" descr="https://subject.com.ua/textbook/health/2klas/2klas.files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bject.com.ua/textbook/health/2klas/2klas.files/image0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00" cy="222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CDF" w:rsidRDefault="00227ACB" w:rsidP="001E1CF9">
      <w:pPr>
        <w:ind w:left="-426" w:firstLine="568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57740ECD" wp14:editId="1A68A611">
            <wp:extent cx="2936727" cy="3689873"/>
            <wp:effectExtent l="0" t="0" r="0" b="6350"/>
            <wp:docPr id="19" name="Рисунок 19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985" cy="37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EE9" w:rsidRDefault="001C3EE9" w:rsidP="001E1CF9">
      <w:pPr>
        <w:ind w:left="-426" w:firstLine="568"/>
        <w:jc w:val="both"/>
        <w:rPr>
          <w:color w:val="393939"/>
          <w:sz w:val="18"/>
          <w:szCs w:val="28"/>
          <w:lang w:val="uk-UA" w:eastAsia="uk-UA"/>
        </w:rPr>
      </w:pPr>
    </w:p>
    <w:p w:rsidR="00F33072" w:rsidRPr="00F33072" w:rsidRDefault="00F33072" w:rsidP="0006609E">
      <w:pPr>
        <w:ind w:left="284"/>
        <w:jc w:val="both"/>
        <w:rPr>
          <w:color w:val="393939"/>
          <w:sz w:val="2"/>
          <w:szCs w:val="28"/>
          <w:lang w:val="uk-UA" w:eastAsia="uk-UA"/>
        </w:rPr>
      </w:pPr>
    </w:p>
    <w:p w:rsidR="008E15E1" w:rsidRPr="008E6CDF" w:rsidRDefault="001C3EE9" w:rsidP="001C3EE9">
      <w:pPr>
        <w:ind w:left="142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5C8D4537" wp14:editId="32A5357C">
            <wp:extent cx="3022897" cy="3141233"/>
            <wp:effectExtent l="0" t="0" r="6350" b="2540"/>
            <wp:docPr id="31" name="Рисунок 31" descr="У закладах освіти Тернопільської громади проходять навчання з екстреної евакуації  дітей у випадку надзвичайної ситуаці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У закладах освіти Тернопільської громади проходять навчання з екстреної евакуації  дітей у випадку надзвичайної ситуації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54" cy="315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5E1" w:rsidRDefault="001E1CF9" w:rsidP="00695A0F">
      <w:pPr>
        <w:ind w:left="142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6DA692FD" wp14:editId="2A61E91A">
            <wp:extent cx="3076687" cy="3689873"/>
            <wp:effectExtent l="0" t="0" r="0" b="6350"/>
            <wp:docPr id="25" name="Рисунок 25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42" cy="3702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10" w:rsidRDefault="00457A10" w:rsidP="001C3EE9">
      <w:pPr>
        <w:jc w:val="both"/>
        <w:rPr>
          <w:color w:val="393939"/>
          <w:sz w:val="18"/>
          <w:szCs w:val="28"/>
          <w:lang w:val="uk-UA" w:eastAsia="uk-UA"/>
        </w:rPr>
      </w:pPr>
    </w:p>
    <w:p w:rsidR="00457A10" w:rsidRPr="001C3EE9" w:rsidRDefault="00457A10" w:rsidP="0006609E">
      <w:pPr>
        <w:ind w:left="284"/>
        <w:jc w:val="both"/>
        <w:rPr>
          <w:color w:val="393939"/>
          <w:sz w:val="10"/>
          <w:szCs w:val="28"/>
          <w:lang w:val="uk-UA" w:eastAsia="uk-UA"/>
        </w:rPr>
      </w:pPr>
    </w:p>
    <w:p w:rsidR="001E1CF9" w:rsidRPr="00D31B8B" w:rsidRDefault="001C3EE9" w:rsidP="00D31B8B">
      <w:pPr>
        <w:ind w:left="284"/>
        <w:jc w:val="both"/>
        <w:rPr>
          <w:color w:val="393939"/>
          <w:sz w:val="18"/>
          <w:szCs w:val="28"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 wp14:anchorId="778DE748" wp14:editId="19EEB669">
            <wp:extent cx="3119718" cy="3141233"/>
            <wp:effectExtent l="0" t="0" r="5080" b="2540"/>
            <wp:docPr id="10" name="Рисунок 10" descr="Знайомство зі школою - ВЕРЕСЕНЬ - Підручник - Я досліджую світ 1 клас  Частина 1 - Т. В. Воронцова - Алатон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найомство зі школою - ВЕРЕСЕНЬ - Підручник - Я досліджую світ 1 клас  Частина 1 - Т. В. Воронцова - Алатон 20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03" cy="314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16B" w:rsidRDefault="0061716B" w:rsidP="00457A10">
      <w:pPr>
        <w:pStyle w:val="20"/>
        <w:shd w:val="clear" w:color="auto" w:fill="auto"/>
        <w:tabs>
          <w:tab w:val="left" w:pos="284"/>
        </w:tabs>
        <w:spacing w:before="0"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7021" w:rsidRDefault="00695A0F" w:rsidP="00695A0F">
      <w:pPr>
        <w:pStyle w:val="20"/>
        <w:shd w:val="clear" w:color="auto" w:fill="auto"/>
        <w:tabs>
          <w:tab w:val="left" w:pos="284"/>
        </w:tabs>
        <w:autoSpaceDE w:val="0"/>
        <w:autoSpaceDN w:val="0"/>
        <w:adjustRightInd w:val="0"/>
        <w:spacing w:before="0" w:line="240" w:lineRule="auto"/>
        <w:ind w:left="-426" w:firstLine="0"/>
        <w:rPr>
          <w:b/>
          <w:iCs/>
          <w:color w:val="C00000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650C481" wp14:editId="638F3CA3">
            <wp:extent cx="3453204" cy="2291379"/>
            <wp:effectExtent l="0" t="0" r="0" b="0"/>
            <wp:docPr id="8" name="Рисунок 8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8" r="35226" b="49393"/>
                    <a:stretch/>
                  </pic:blipFill>
                  <pic:spPr bwMode="auto">
                    <a:xfrm>
                      <a:off x="0" y="0"/>
                      <a:ext cx="3475352" cy="230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A5A5A" w:rsidRPr="00BF79D3">
        <w:rPr>
          <w:rFonts w:eastAsia="SimSu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1626C4" wp14:editId="31D9CFBF">
                <wp:simplePos x="0" y="0"/>
                <wp:positionH relativeFrom="margin">
                  <wp:posOffset>3462020</wp:posOffset>
                </wp:positionH>
                <wp:positionV relativeFrom="page">
                  <wp:posOffset>5173980</wp:posOffset>
                </wp:positionV>
                <wp:extent cx="2893695" cy="2065020"/>
                <wp:effectExtent l="38100" t="323850" r="287655" b="49530"/>
                <wp:wrapSquare wrapText="bothSides"/>
                <wp:docPr id="700" name="Прямоугольник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2065020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rgbClr val="A7BFDE"/>
                          </a:fgClr>
                          <a:bgClr>
                            <a:schemeClr val="bg1"/>
                          </a:bgClr>
                        </a:pattFill>
                        <a:effectLst>
                          <a:outerShdw dist="359659" dir="18728256" sx="100100" sy="100100" algn="ctr" rotWithShape="0">
                            <a:srgbClr val="D4CFB3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  <a:extLst/>
                      </wps:spPr>
                      <wps:txbx>
                        <w:txbxContent>
                          <w:p w:rsidR="00CB2308" w:rsidRPr="006141FE" w:rsidRDefault="00CB2308" w:rsidP="00CB2308">
                            <w:pPr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4"/>
                                <w:szCs w:val="28"/>
                                <w:lang w:val="uk-UA"/>
                              </w:rPr>
                            </w:pPr>
                          </w:p>
                          <w:p w:rsidR="00CB2308" w:rsidRPr="00274D41" w:rsidRDefault="00CB2308" w:rsidP="00CB2308">
                            <w:pPr>
                              <w:ind w:left="-42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noProof/>
                                <w:color w:val="1F497D" w:themeColor="text2"/>
                                <w:sz w:val="28"/>
                                <w:szCs w:val="28"/>
                                <w:lang w:val="uk-UA" w:eastAsia="uk-UA"/>
                              </w:rPr>
                              <w:drawing>
                                <wp:inline distT="0" distB="0" distL="0" distR="0" wp14:anchorId="612C9A1B" wp14:editId="0720EFB4">
                                  <wp:extent cx="466725" cy="575628"/>
                                  <wp:effectExtent l="0" t="0" r="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2001" cy="582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noProof/>
                                <w:color w:val="1F497D" w:themeColor="text2"/>
                                <w:sz w:val="20"/>
                                <w:szCs w:val="28"/>
                                <w:lang w:val="uk-UA" w:eastAsia="uk-UA"/>
                              </w:rPr>
                              <w:t xml:space="preserve">      </w:t>
                            </w:r>
                          </w:p>
                          <w:p w:rsidR="00CB2308" w:rsidRDefault="00CB2308" w:rsidP="00CB2308">
                            <w:pPr>
                              <w:ind w:left="-426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 xml:space="preserve">   </w:t>
                            </w:r>
                            <w:r w:rsidRPr="006141F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 xml:space="preserve">Навчально-методичний центр </w:t>
                            </w:r>
                          </w:p>
                          <w:p w:rsidR="00CB2308" w:rsidRPr="006141FE" w:rsidRDefault="00CB2308" w:rsidP="00CB2308">
                            <w:pPr>
                              <w:ind w:left="-426"/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141F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Pr="006141F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>ЦЗ та БЖД Вінницької області</w:t>
                            </w:r>
                          </w:p>
                          <w:p w:rsidR="00CB2308" w:rsidRDefault="00CB2308" w:rsidP="00CB2308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141F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>вул. Монастирська,  буд.26</w:t>
                            </w:r>
                          </w:p>
                          <w:p w:rsidR="00CB2308" w:rsidRPr="00274D41" w:rsidRDefault="00CB2308" w:rsidP="00CB2308">
                            <w:pPr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>телефон:  (04</w:t>
                            </w:r>
                            <w:r w:rsidRPr="00274D41"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>32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1F497D" w:themeColor="text2"/>
                                <w:sz w:val="28"/>
                                <w:szCs w:val="28"/>
                                <w:lang w:val="uk-UA"/>
                              </w:rPr>
                              <w:t>)   52-47-83</w:t>
                            </w:r>
                          </w:p>
                        </w:txbxContent>
                      </wps:txbx>
                      <wps:bodyPr rot="0" vert="horz" wrap="square" lIns="365760" tIns="91440" rIns="182880" bIns="3657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8" o:spid="_x0000_s1026" style="position:absolute;left:0;text-align:left;margin-left:272.6pt;margin-top:407.4pt;width:227.85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" o:allowincell="f" fillcolor="#a7bfde" stroked="f">
                <v:fill r:id="rId17" o:title="" color2="white [3212]" type="pattern"/>
                <v:shadow on="t" type="perspective" color="#d4cfb3" opacity=".5" offset="19pt,-21pt" matrix="65602f,,,65602f"/>
                <v:textbox inset="28.8pt,7.2pt,14.4pt,28.8pt">
                  <w:txbxContent>
                    <w:p w:rsidR="00CB2308" w:rsidRPr="006141FE" w:rsidRDefault="00CB2308" w:rsidP="00CB2308">
                      <w:pPr>
                        <w:rPr>
                          <w:b/>
                          <w:i/>
                          <w:iCs/>
                          <w:color w:val="1F497D" w:themeColor="text2"/>
                          <w:sz w:val="4"/>
                          <w:szCs w:val="28"/>
                          <w:lang w:val="uk-UA"/>
                        </w:rPr>
                      </w:pPr>
                    </w:p>
                    <w:p w:rsidR="00CB2308" w:rsidRPr="00274D41" w:rsidRDefault="00CB2308" w:rsidP="00CB2308">
                      <w:pPr>
                        <w:ind w:left="-426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8"/>
                          <w:szCs w:val="28"/>
                          <w:lang w:val="uk-U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noProof/>
                          <w:color w:val="1F497D" w:themeColor="text2"/>
                          <w:sz w:val="28"/>
                          <w:szCs w:val="28"/>
                          <w:lang w:val="uk-UA" w:eastAsia="uk-UA"/>
                        </w:rPr>
                        <w:drawing>
                          <wp:inline distT="0" distB="0" distL="0" distR="0" wp14:anchorId="612C9A1B" wp14:editId="0720EFB4">
                            <wp:extent cx="466725" cy="575628"/>
                            <wp:effectExtent l="0" t="0" r="0" b="0"/>
                            <wp:docPr id="9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2001" cy="582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noProof/>
                          <w:color w:val="1F497D" w:themeColor="text2"/>
                          <w:sz w:val="20"/>
                          <w:szCs w:val="28"/>
                          <w:lang w:val="uk-UA" w:eastAsia="uk-UA"/>
                        </w:rPr>
                        <w:t xml:space="preserve">      </w:t>
                      </w:r>
                    </w:p>
                    <w:p w:rsidR="00CB2308" w:rsidRDefault="00CB2308" w:rsidP="00CB2308">
                      <w:pPr>
                        <w:ind w:left="-426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 xml:space="preserve">   </w:t>
                      </w:r>
                      <w:r w:rsidRPr="006141FE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 xml:space="preserve">Навчально-методичний центр </w:t>
                      </w:r>
                    </w:p>
                    <w:p w:rsidR="00CB2308" w:rsidRPr="006141FE" w:rsidRDefault="00CB2308" w:rsidP="00CB2308">
                      <w:pPr>
                        <w:ind w:left="-426"/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</w:pPr>
                      <w:r w:rsidRPr="006141FE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Pr="006141FE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>ЦЗ та БЖД Вінницької області</w:t>
                      </w:r>
                    </w:p>
                    <w:p w:rsidR="00CB2308" w:rsidRDefault="00CB2308" w:rsidP="00CB2308">
                      <w:pPr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</w:pPr>
                      <w:r w:rsidRPr="006141FE">
                        <w:rPr>
                          <w:rFonts w:asciiTheme="minorHAnsi" w:hAnsiTheme="minorHAnsi" w:cstheme="minorHAnsi"/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>вул. Монастирська,  буд.26</w:t>
                      </w:r>
                    </w:p>
                    <w:p w:rsidR="00CB2308" w:rsidRPr="00274D41" w:rsidRDefault="00CB2308" w:rsidP="00CB2308">
                      <w:pPr>
                        <w:rPr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>телефон:  (04</w:t>
                      </w:r>
                      <w:r w:rsidRPr="00274D41">
                        <w:rPr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>32</w:t>
                      </w:r>
                      <w:r>
                        <w:rPr>
                          <w:b/>
                          <w:i/>
                          <w:iCs/>
                          <w:color w:val="1F497D" w:themeColor="text2"/>
                          <w:sz w:val="28"/>
                          <w:szCs w:val="28"/>
                          <w:lang w:val="uk-UA"/>
                        </w:rPr>
                        <w:t>)   52-47-83</w:t>
                      </w: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</w:p>
    <w:p w:rsidR="00695A0F" w:rsidRPr="008A52DF" w:rsidRDefault="00695A0F" w:rsidP="00695A0F">
      <w:pPr>
        <w:pStyle w:val="20"/>
        <w:shd w:val="clear" w:color="auto" w:fill="auto"/>
        <w:tabs>
          <w:tab w:val="left" w:pos="-426"/>
          <w:tab w:val="left" w:pos="142"/>
        </w:tabs>
        <w:autoSpaceDE w:val="0"/>
        <w:autoSpaceDN w:val="0"/>
        <w:adjustRightInd w:val="0"/>
        <w:spacing w:before="0" w:line="240" w:lineRule="auto"/>
        <w:ind w:firstLine="0"/>
        <w:rPr>
          <w:b/>
          <w:iCs/>
          <w:color w:val="C00000"/>
          <w:sz w:val="24"/>
          <w:szCs w:val="28"/>
        </w:rPr>
      </w:pPr>
    </w:p>
    <w:p w:rsidR="00695A0F" w:rsidRDefault="00695A0F" w:rsidP="00695A0F">
      <w:pPr>
        <w:pStyle w:val="20"/>
        <w:shd w:val="clear" w:color="auto" w:fill="auto"/>
        <w:tabs>
          <w:tab w:val="left" w:pos="-426"/>
          <w:tab w:val="left" w:pos="142"/>
        </w:tabs>
        <w:autoSpaceDE w:val="0"/>
        <w:autoSpaceDN w:val="0"/>
        <w:adjustRightInd w:val="0"/>
        <w:spacing w:before="0" w:line="240" w:lineRule="auto"/>
        <w:ind w:left="142" w:hanging="568"/>
        <w:jc w:val="center"/>
        <w:rPr>
          <w:b/>
          <w:iCs/>
          <w:color w:val="C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C03A21D" wp14:editId="026EF035">
            <wp:extent cx="1656677" cy="2226833"/>
            <wp:effectExtent l="0" t="0" r="1270" b="2540"/>
            <wp:docPr id="24" name="Рисунок 24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03" t="-76" r="5825" b="49469"/>
                    <a:stretch/>
                  </pic:blipFill>
                  <pic:spPr bwMode="auto">
                    <a:xfrm>
                      <a:off x="0" y="0"/>
                      <a:ext cx="1656678" cy="222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 wp14:anchorId="7501C12C" wp14:editId="5F5C9D5C">
            <wp:extent cx="1753497" cy="2226833"/>
            <wp:effectExtent l="0" t="0" r="0" b="2540"/>
            <wp:docPr id="28" name="Рисунок 28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1" t="49185" r="64596"/>
                    <a:stretch/>
                  </pic:blipFill>
                  <pic:spPr bwMode="auto">
                    <a:xfrm>
                      <a:off x="0" y="0"/>
                      <a:ext cx="1758963" cy="223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5A0F" w:rsidRDefault="00695A0F" w:rsidP="004A5A5A">
      <w:pPr>
        <w:pStyle w:val="20"/>
        <w:shd w:val="clear" w:color="auto" w:fill="auto"/>
        <w:tabs>
          <w:tab w:val="left" w:pos="142"/>
          <w:tab w:val="left" w:pos="993"/>
        </w:tabs>
        <w:autoSpaceDE w:val="0"/>
        <w:autoSpaceDN w:val="0"/>
        <w:adjustRightInd w:val="0"/>
        <w:spacing w:before="0" w:line="240" w:lineRule="auto"/>
        <w:ind w:left="284" w:hanging="142"/>
        <w:jc w:val="center"/>
        <w:rPr>
          <w:b/>
          <w:iCs/>
          <w:color w:val="C00000"/>
          <w:sz w:val="28"/>
          <w:szCs w:val="28"/>
        </w:rPr>
      </w:pPr>
    </w:p>
    <w:p w:rsidR="00695A0F" w:rsidRDefault="008A52DF" w:rsidP="001C3EE9">
      <w:pPr>
        <w:pStyle w:val="20"/>
        <w:shd w:val="clear" w:color="auto" w:fill="auto"/>
        <w:tabs>
          <w:tab w:val="left" w:pos="142"/>
          <w:tab w:val="left" w:pos="993"/>
        </w:tabs>
        <w:autoSpaceDE w:val="0"/>
        <w:autoSpaceDN w:val="0"/>
        <w:adjustRightInd w:val="0"/>
        <w:spacing w:before="0" w:line="240" w:lineRule="auto"/>
        <w:ind w:left="284" w:hanging="710"/>
        <w:jc w:val="center"/>
        <w:rPr>
          <w:b/>
          <w:iCs/>
          <w:color w:val="C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54902016" wp14:editId="382BD20C">
            <wp:extent cx="3367143" cy="2151529"/>
            <wp:effectExtent l="0" t="0" r="5080" b="1270"/>
            <wp:docPr id="23" name="Рисунок 23" descr="Правила евакуації для дітей | Ілюстрації. Різ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авила евакуації для дітей | Ілюстрації. Різне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3" t="49746" r="5523"/>
                    <a:stretch/>
                  </pic:blipFill>
                  <pic:spPr bwMode="auto">
                    <a:xfrm>
                      <a:off x="0" y="0"/>
                      <a:ext cx="3367425" cy="215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27021" w:rsidRDefault="00C27021" w:rsidP="004A5A5A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left="142" w:firstLine="0"/>
        <w:jc w:val="center"/>
        <w:rPr>
          <w:b/>
          <w:iCs/>
          <w:color w:val="C00000"/>
          <w:sz w:val="28"/>
          <w:szCs w:val="28"/>
        </w:rPr>
      </w:pPr>
    </w:p>
    <w:p w:rsidR="004A5A5A" w:rsidRPr="004A5A5A" w:rsidRDefault="004A5A5A" w:rsidP="004D2A65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jc w:val="center"/>
        <w:rPr>
          <w:b/>
          <w:iCs/>
          <w:color w:val="C00000"/>
          <w:szCs w:val="28"/>
        </w:rPr>
      </w:pPr>
    </w:p>
    <w:p w:rsidR="00D31B8B" w:rsidRDefault="001C3EE9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right="312" w:firstLine="567"/>
        <w:rPr>
          <w:b/>
          <w:iCs/>
          <w:color w:val="C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714C242" wp14:editId="426D089C">
            <wp:extent cx="2560320" cy="2441986"/>
            <wp:effectExtent l="0" t="0" r="0" b="0"/>
            <wp:docPr id="20" name="Рисунок 20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364" cy="244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A0D" w:rsidRDefault="00D31B8B" w:rsidP="001C3EE9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rPr>
          <w:b/>
          <w:iCs/>
          <w:color w:val="C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BF03012" wp14:editId="787115DA">
            <wp:extent cx="2904565" cy="2065468"/>
            <wp:effectExtent l="0" t="0" r="0" b="0"/>
            <wp:docPr id="22" name="Рисунок 22" descr="Формування психологічної готовності працівників закладів освіти до  конструктивної поведінки в умовах надзвичайних ситуаці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Формування психологічної готовності працівників закладів освіти до  конструктивної поведінки в умовах надзвичайних ситуацій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03" cy="2068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662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  <w:r w:rsidRPr="00CB50A2">
        <w:rPr>
          <w:rFonts w:asciiTheme="minorHAnsi" w:hAnsiTheme="minorHAnsi" w:cstheme="minorHAnsi"/>
          <w:noProof/>
          <w:sz w:val="26"/>
          <w:szCs w:val="26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9A3D61" wp14:editId="713179A4">
                <wp:simplePos x="0" y="0"/>
                <wp:positionH relativeFrom="page">
                  <wp:posOffset>7239896</wp:posOffset>
                </wp:positionH>
                <wp:positionV relativeFrom="page">
                  <wp:posOffset>86061</wp:posOffset>
                </wp:positionV>
                <wp:extent cx="3422015" cy="7256145"/>
                <wp:effectExtent l="0" t="0" r="6985" b="1905"/>
                <wp:wrapNone/>
                <wp:docPr id="43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015" cy="7256145"/>
                          <a:chOff x="128786" y="-28033"/>
                          <a:chExt cx="2514721" cy="9455164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128786" y="-28033"/>
                            <a:ext cx="2514721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3925" w:rsidRPr="00823925" w:rsidRDefault="00823925">
                              <w:pPr>
                                <w:spacing w:before="240"/>
                                <w:rPr>
                                  <w:color w:val="FFFFCC"/>
                                  <w:lang w:val="uk-UA"/>
                                </w:rPr>
                              </w:pPr>
                              <w:r>
                                <w:rPr>
                                  <w:color w:val="FFFFCC"/>
                                  <w:lang w:val="uk-UA"/>
                                </w:rPr>
                                <w:t>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28786" y="9308385"/>
                            <a:ext cx="2331720" cy="118746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23925" w:rsidRDefault="00823925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3" o:spid="_x0000_s1027" style="position:absolute;left:0;text-align:left;margin-left:570.05pt;margin-top:6.8pt;width:269.45pt;height:571.35pt;z-index:251655168;mso-position-horizontal-relative:page;mso-position-vertical-relative:page" coordorigin="1287,-280" coordsize="25147,94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">
                <v:rect id="Rectangle 45" o:spid="_x0000_s1028" style="position:absolute;left:1287;top:-280;width:25148;height:704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2JMQA&#10;AADbAAAADwAAAGRycy9kb3ducmV2LnhtbESPQWvCQBSE74L/YXlCL9JsWrRIzCpaKNqLoLb3Z/Y1&#10;G5p9m2bXGP99VxA8DjPzDZMve1uLjlpfOVbwkqQgiAunKy4VfB0/nmcgfEDWWDsmBVfysFwMBzlm&#10;2l14T90hlCJC2GeowITQZFL6wpBFn7iGOHo/rrUYomxLqVu8RLit5WuavkmLFccFgw29Gyp+D2er&#10;YL/elH/feJztum1xNfjpJuOTU+pp1K/mIAL14RG+t7dawWQKty/xB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RdiTEAAAA2wAAAA8AAAAAAAAAAAAAAAAAmAIAAGRycy9k&#10;b3ducmV2LnhtbFBLBQYAAAAABAAEAPUAAACJAwAAAAA=&#10;" fillcolor="#1f497d [3215]" stroked="f" strokeweight="2pt">
                  <v:textbox inset="14.4pt,14.4pt,14.4pt,28.8pt">
                    <w:txbxContent>
                      <w:p w:rsidR="00823925" w:rsidRPr="00823925" w:rsidRDefault="00823925">
                        <w:pPr>
                          <w:spacing w:before="240"/>
                          <w:rPr>
                            <w:color w:val="FFFFCC"/>
                            <w:lang w:val="uk-UA"/>
                          </w:rPr>
                        </w:pPr>
                        <w:r>
                          <w:rPr>
                            <w:color w:val="FFFFCC"/>
                            <w:lang w:val="uk-UA"/>
                          </w:rPr>
                          <w:t>Н</w:t>
                        </w:r>
                      </w:p>
                    </w:txbxContent>
                  </v:textbox>
                </v:rect>
                <v:rect id="Rectangle 46" o:spid="_x0000_s1029" style="position:absolute;left:1287;top:93083;width:23318;height:118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ClK8UA&#10;AADbAAAADwAAAGRycy9kb3ducmV2LnhtbESPQWuDQBSE74X+h+UVeinJ2lISMVlDKRR6aA4aweuL&#10;+6Ki+1bcTTT/PlsI5DjMzDfMdjebXlxodK1lBe/LCARxZXXLtYLi8LOIQTiPrLG3TAqu5GCXPj9t&#10;MdF24owuua9FgLBLUEHj/ZBI6aqGDLqlHYiDd7KjQR/kWEs94hTgppcfUbSSBlsOCw0O9N1Q1eVn&#10;oyBz0/7tOq+Lszv+rUtfF3Ffdkq9vsxfGxCeZv8I39u/WsHnCv6/hB8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KUrxQAAANsAAAAPAAAAAAAAAAAAAAAAAJgCAABkcnMv&#10;ZG93bnJldi54bWxQSwUGAAAAAAQABAD1AAAAigMAAAAA&#10;" fillcolor="#4f81bd [3204]" stroked="f" strokeweight="2pt">
                  <v:textbox inset="14.4pt,14.4pt,14.4pt,28.8pt">
                    <w:txbxContent>
                      <w:p w:rsidR="00823925" w:rsidRDefault="00823925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9076A8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Default="00D31B8B" w:rsidP="00695A0F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hanging="567"/>
        <w:jc w:val="center"/>
        <w:rPr>
          <w:iCs/>
          <w:color w:val="C00000"/>
          <w:sz w:val="28"/>
          <w:szCs w:val="28"/>
        </w:rPr>
      </w:pPr>
    </w:p>
    <w:p w:rsidR="00D31B8B" w:rsidRPr="00773BD9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002060"/>
          <w:sz w:val="36"/>
          <w:szCs w:val="36"/>
        </w:rPr>
      </w:pPr>
      <w:r w:rsidRPr="00773BD9">
        <w:rPr>
          <w:b/>
          <w:iCs/>
          <w:color w:val="002060"/>
          <w:sz w:val="36"/>
          <w:szCs w:val="36"/>
        </w:rPr>
        <w:t xml:space="preserve">АЛГОРИТМ ДІЙ ЗА СИГНАЛОМ </w:t>
      </w:r>
    </w:p>
    <w:p w:rsidR="00D31B8B" w:rsidRPr="00773BD9" w:rsidRDefault="00A3011C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C00000"/>
          <w:sz w:val="36"/>
          <w:szCs w:val="36"/>
        </w:rPr>
      </w:pPr>
      <w:r>
        <w:rPr>
          <w:b/>
          <w:iCs/>
          <w:color w:val="C00000"/>
          <w:sz w:val="36"/>
          <w:szCs w:val="36"/>
        </w:rPr>
        <w:t>«ПОВІТРЯНА ТРИВОГА</w:t>
      </w:r>
    </w:p>
    <w:p w:rsid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284"/>
        <w:jc w:val="center"/>
        <w:rPr>
          <w:b/>
          <w:iCs/>
          <w:color w:val="C00000"/>
          <w:sz w:val="36"/>
          <w:szCs w:val="36"/>
        </w:rPr>
      </w:pPr>
    </w:p>
    <w:p w:rsid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rPr>
          <w:b/>
          <w:iCs/>
          <w:color w:val="C00000"/>
          <w:sz w:val="36"/>
          <w:szCs w:val="36"/>
        </w:rPr>
      </w:pPr>
    </w:p>
    <w:p w:rsidR="00D31B8B" w:rsidRPr="00D31B8B" w:rsidRDefault="00D31B8B" w:rsidP="00D31B8B">
      <w:pPr>
        <w:pStyle w:val="20"/>
        <w:shd w:val="clear" w:color="auto" w:fill="auto"/>
        <w:tabs>
          <w:tab w:val="left" w:pos="284"/>
          <w:tab w:val="left" w:pos="993"/>
        </w:tabs>
        <w:autoSpaceDE w:val="0"/>
        <w:autoSpaceDN w:val="0"/>
        <w:adjustRightInd w:val="0"/>
        <w:spacing w:before="0" w:line="240" w:lineRule="auto"/>
        <w:ind w:firstLine="0"/>
        <w:jc w:val="center"/>
        <w:rPr>
          <w:b/>
          <w:iCs/>
          <w:color w:val="C00000"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6BE474D7" wp14:editId="36633C8A">
            <wp:extent cx="3388659" cy="2882152"/>
            <wp:effectExtent l="0" t="0" r="2540" b="0"/>
            <wp:docPr id="29" name="Рисунок 29" descr="СЗОШ № 27 імені Дмитра Іваха м. Хмельницького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ЗОШ № 27 імені Дмитра Іваха м. Хмельницького | Facebook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110" cy="288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B8B" w:rsidRPr="00D31B8B" w:rsidSect="00D155B4">
      <w:pgSz w:w="16838" w:h="11906" w:orient="landscape"/>
      <w:pgMar w:top="284" w:right="536" w:bottom="142" w:left="680" w:header="709" w:footer="709" w:gutter="0"/>
      <w:cols w:num="3" w:sep="1"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961" w:rsidRDefault="00991961" w:rsidP="00C0178C">
      <w:r>
        <w:separator/>
      </w:r>
    </w:p>
  </w:endnote>
  <w:endnote w:type="continuationSeparator" w:id="0">
    <w:p w:rsidR="00991961" w:rsidRDefault="00991961" w:rsidP="00C0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961" w:rsidRDefault="00991961" w:rsidP="00C0178C">
      <w:r>
        <w:separator/>
      </w:r>
    </w:p>
  </w:footnote>
  <w:footnote w:type="continuationSeparator" w:id="0">
    <w:p w:rsidR="00991961" w:rsidRDefault="00991961" w:rsidP="00C0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"/>
      </v:shape>
    </w:pict>
  </w:numPicBullet>
  <w:numPicBullet w:numPicBulletId="1">
    <w:pict>
      <v:shape id="_x0000_i1032" type="#_x0000_t75" style="width:11.25pt;height:11.25pt" o:bullet="t">
        <v:imagedata r:id="rId2" o:title="msoAF1"/>
      </v:shape>
    </w:pict>
  </w:numPicBullet>
  <w:abstractNum w:abstractNumId="0">
    <w:nsid w:val="01D03F75"/>
    <w:multiLevelType w:val="multilevel"/>
    <w:tmpl w:val="7BD89740"/>
    <w:lvl w:ilvl="0">
      <w:start w:val="1"/>
      <w:numFmt w:val="bullet"/>
      <w:lvlText w:val=""/>
      <w:lvlPicBulletId w:val="0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345"/>
        </w:tabs>
        <w:ind w:left="534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065"/>
        </w:tabs>
        <w:ind w:left="606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785"/>
        </w:tabs>
        <w:ind w:left="678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505"/>
        </w:tabs>
        <w:ind w:left="750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225"/>
        </w:tabs>
        <w:ind w:left="822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945"/>
        </w:tabs>
        <w:ind w:left="894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665"/>
        </w:tabs>
        <w:ind w:left="9665" w:hanging="360"/>
      </w:pPr>
      <w:rPr>
        <w:rFonts w:ascii="Symbol" w:hAnsi="Symbol" w:hint="default"/>
        <w:sz w:val="20"/>
      </w:rPr>
    </w:lvl>
  </w:abstractNum>
  <w:abstractNum w:abstractNumId="1">
    <w:nsid w:val="047B21A8"/>
    <w:multiLevelType w:val="hybridMultilevel"/>
    <w:tmpl w:val="B9569534"/>
    <w:lvl w:ilvl="0" w:tplc="C8E0E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8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F025C"/>
    <w:multiLevelType w:val="multilevel"/>
    <w:tmpl w:val="97E803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060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AA25AC"/>
    <w:multiLevelType w:val="hybridMultilevel"/>
    <w:tmpl w:val="CFC4338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75F16"/>
    <w:multiLevelType w:val="hybridMultilevel"/>
    <w:tmpl w:val="4712F55A"/>
    <w:lvl w:ilvl="0" w:tplc="ECDC680C">
      <w:start w:val="1"/>
      <w:numFmt w:val="bullet"/>
      <w:lvlText w:val=""/>
      <w:lvlJc w:val="left"/>
      <w:pPr>
        <w:ind w:left="578" w:hanging="360"/>
      </w:pPr>
      <w:rPr>
        <w:rFonts w:ascii="Wingdings" w:hAnsi="Wingdings" w:hint="default"/>
        <w:b w:val="0"/>
        <w:color w:val="002060"/>
      </w:rPr>
    </w:lvl>
    <w:lvl w:ilvl="1" w:tplc="0422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0E295E41"/>
    <w:multiLevelType w:val="hybridMultilevel"/>
    <w:tmpl w:val="7B3A0674"/>
    <w:lvl w:ilvl="0" w:tplc="04190007">
      <w:start w:val="1"/>
      <w:numFmt w:val="bullet"/>
      <w:lvlText w:val=""/>
      <w:lvlPicBulletId w:val="0"/>
      <w:lvlJc w:val="left"/>
      <w:pPr>
        <w:ind w:left="3337" w:hanging="360"/>
      </w:pPr>
      <w:rPr>
        <w:rFonts w:ascii="Symbol" w:hAnsi="Symbol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6">
    <w:nsid w:val="10872BFD"/>
    <w:multiLevelType w:val="hybridMultilevel"/>
    <w:tmpl w:val="A6DAA826"/>
    <w:lvl w:ilvl="0" w:tplc="7472BA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71AA4"/>
    <w:multiLevelType w:val="hybridMultilevel"/>
    <w:tmpl w:val="74204A52"/>
    <w:lvl w:ilvl="0" w:tplc="23FA9328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533D9D"/>
    <w:multiLevelType w:val="hybridMultilevel"/>
    <w:tmpl w:val="43E62C8C"/>
    <w:lvl w:ilvl="0" w:tplc="65664F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015535"/>
    <w:multiLevelType w:val="hybridMultilevel"/>
    <w:tmpl w:val="26A050B0"/>
    <w:lvl w:ilvl="0" w:tplc="FB5CBE3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3064E5"/>
    <w:multiLevelType w:val="hybridMultilevel"/>
    <w:tmpl w:val="6D387EF4"/>
    <w:lvl w:ilvl="0" w:tplc="E91A404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00206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2E6434"/>
    <w:multiLevelType w:val="hybridMultilevel"/>
    <w:tmpl w:val="DF5EA2CE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A34EE"/>
    <w:multiLevelType w:val="hybridMultilevel"/>
    <w:tmpl w:val="6C929B5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A7516C"/>
    <w:multiLevelType w:val="hybridMultilevel"/>
    <w:tmpl w:val="9B3CEE54"/>
    <w:lvl w:ilvl="0" w:tplc="B714F9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DA6AC7"/>
    <w:multiLevelType w:val="hybridMultilevel"/>
    <w:tmpl w:val="0136F74A"/>
    <w:lvl w:ilvl="0" w:tplc="949EF1D8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CB291A"/>
    <w:multiLevelType w:val="multilevel"/>
    <w:tmpl w:val="066474AA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72454A7"/>
    <w:multiLevelType w:val="hybridMultilevel"/>
    <w:tmpl w:val="9D181636"/>
    <w:lvl w:ilvl="0" w:tplc="C8E0E9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8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C37D0"/>
    <w:multiLevelType w:val="hybridMultilevel"/>
    <w:tmpl w:val="8B5CC66E"/>
    <w:lvl w:ilvl="0" w:tplc="FB5CBE3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B865BF5"/>
    <w:multiLevelType w:val="hybridMultilevel"/>
    <w:tmpl w:val="146E1F8E"/>
    <w:lvl w:ilvl="0" w:tplc="207816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F5EBC"/>
    <w:multiLevelType w:val="hybridMultilevel"/>
    <w:tmpl w:val="C71AA6C8"/>
    <w:lvl w:ilvl="0" w:tplc="E272D41E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8264F3"/>
    <w:multiLevelType w:val="hybridMultilevel"/>
    <w:tmpl w:val="F22652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1458B"/>
    <w:multiLevelType w:val="hybridMultilevel"/>
    <w:tmpl w:val="6AB89340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b/>
        <w:color w:val="002060"/>
        <w:sz w:val="32"/>
        <w:szCs w:val="32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EB0953"/>
    <w:multiLevelType w:val="hybridMultilevel"/>
    <w:tmpl w:val="99200E10"/>
    <w:lvl w:ilvl="0" w:tplc="EFFC23F4">
      <w:start w:val="1"/>
      <w:numFmt w:val="bullet"/>
      <w:lvlText w:val=""/>
      <w:lvlJc w:val="left"/>
      <w:pPr>
        <w:ind w:left="2062" w:hanging="360"/>
      </w:pPr>
      <w:rPr>
        <w:rFonts w:ascii="Wingdings" w:hAnsi="Wingdings" w:hint="default"/>
        <w:color w:val="002060"/>
      </w:rPr>
    </w:lvl>
    <w:lvl w:ilvl="1" w:tplc="0422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>
    <w:nsid w:val="3A0B7B4D"/>
    <w:multiLevelType w:val="hybridMultilevel"/>
    <w:tmpl w:val="22E2A544"/>
    <w:lvl w:ilvl="0" w:tplc="FD182A28">
      <w:start w:val="1"/>
      <w:numFmt w:val="bullet"/>
      <w:lvlText w:val=""/>
      <w:lvlJc w:val="left"/>
      <w:pPr>
        <w:ind w:left="436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3CF83B3A"/>
    <w:multiLevelType w:val="hybridMultilevel"/>
    <w:tmpl w:val="8C26EE0A"/>
    <w:lvl w:ilvl="0" w:tplc="04220007">
      <w:start w:val="1"/>
      <w:numFmt w:val="bullet"/>
      <w:lvlText w:val=""/>
      <w:lvlPicBulletId w:val="0"/>
      <w:lvlJc w:val="left"/>
      <w:pPr>
        <w:ind w:left="2204" w:hanging="360"/>
      </w:pPr>
      <w:rPr>
        <w:rFonts w:ascii="Symbol" w:hAnsi="Symbol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5">
    <w:nsid w:val="3CFF3922"/>
    <w:multiLevelType w:val="hybridMultilevel"/>
    <w:tmpl w:val="202ECC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910573"/>
    <w:multiLevelType w:val="hybridMultilevel"/>
    <w:tmpl w:val="7CFE93EA"/>
    <w:lvl w:ilvl="0" w:tplc="ECDC680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color w:val="00206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012272"/>
    <w:multiLevelType w:val="multilevel"/>
    <w:tmpl w:val="D136BB88"/>
    <w:lvl w:ilvl="0">
      <w:start w:val="1"/>
      <w:numFmt w:val="bullet"/>
      <w:lvlText w:val=""/>
      <w:lvlJc w:val="left"/>
      <w:rPr>
        <w:rFonts w:ascii="Wingdings" w:hAnsi="Wingdings" w:hint="default"/>
        <w:b/>
        <w:bCs w:val="0"/>
        <w:i w:val="0"/>
        <w:iCs w:val="0"/>
        <w:smallCaps w:val="0"/>
        <w:strike w:val="0"/>
        <w:color w:val="C00000"/>
        <w:spacing w:val="0"/>
        <w:w w:val="100"/>
        <w:position w:val="0"/>
        <w:sz w:val="32"/>
        <w:szCs w:val="3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48525B"/>
    <w:multiLevelType w:val="hybridMultilevel"/>
    <w:tmpl w:val="5AC250D8"/>
    <w:lvl w:ilvl="0" w:tplc="6A300EB6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6648F7"/>
    <w:multiLevelType w:val="hybridMultilevel"/>
    <w:tmpl w:val="B282D356"/>
    <w:lvl w:ilvl="0" w:tplc="31002E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9F2B38"/>
    <w:multiLevelType w:val="hybridMultilevel"/>
    <w:tmpl w:val="8DB4DE10"/>
    <w:lvl w:ilvl="0" w:tplc="1D42ED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CC796F"/>
    <w:multiLevelType w:val="multilevel"/>
    <w:tmpl w:val="C0F2B9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BDE4DE6"/>
    <w:multiLevelType w:val="hybridMultilevel"/>
    <w:tmpl w:val="7C9A93FE"/>
    <w:lvl w:ilvl="0" w:tplc="ECDC680C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1741EE0"/>
    <w:multiLevelType w:val="hybridMultilevel"/>
    <w:tmpl w:val="51547244"/>
    <w:lvl w:ilvl="0" w:tplc="D1949B2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2B95365"/>
    <w:multiLevelType w:val="hybridMultilevel"/>
    <w:tmpl w:val="5EE035E6"/>
    <w:lvl w:ilvl="0" w:tplc="20781606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color w:val="00206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47713E9"/>
    <w:multiLevelType w:val="hybridMultilevel"/>
    <w:tmpl w:val="0E10DBA2"/>
    <w:lvl w:ilvl="0" w:tplc="1D42ED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141DB3"/>
    <w:multiLevelType w:val="hybridMultilevel"/>
    <w:tmpl w:val="E3D050AA"/>
    <w:lvl w:ilvl="0" w:tplc="1D42EDC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color w:val="C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8D6E3D"/>
    <w:multiLevelType w:val="hybridMultilevel"/>
    <w:tmpl w:val="2496D4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AD4A80"/>
    <w:multiLevelType w:val="hybridMultilevel"/>
    <w:tmpl w:val="A014C2DC"/>
    <w:lvl w:ilvl="0" w:tplc="C8E0E974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FA2486"/>
    <w:multiLevelType w:val="hybridMultilevel"/>
    <w:tmpl w:val="BD3643FE"/>
    <w:lvl w:ilvl="0" w:tplc="C5B677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D21C33"/>
    <w:multiLevelType w:val="hybridMultilevel"/>
    <w:tmpl w:val="2C5E5CF0"/>
    <w:lvl w:ilvl="0" w:tplc="0419000D">
      <w:start w:val="1"/>
      <w:numFmt w:val="bullet"/>
      <w:lvlText w:val=""/>
      <w:lvlJc w:val="left"/>
      <w:pPr>
        <w:ind w:left="43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1">
    <w:nsid w:val="698E4064"/>
    <w:multiLevelType w:val="hybridMultilevel"/>
    <w:tmpl w:val="0AD011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10476"/>
    <w:multiLevelType w:val="hybridMultilevel"/>
    <w:tmpl w:val="C03E9D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FB30E5"/>
    <w:multiLevelType w:val="hybridMultilevel"/>
    <w:tmpl w:val="FAEE4570"/>
    <w:lvl w:ilvl="0" w:tplc="0422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4">
    <w:nsid w:val="7490191E"/>
    <w:multiLevelType w:val="hybridMultilevel"/>
    <w:tmpl w:val="4000AE36"/>
    <w:lvl w:ilvl="0" w:tplc="E33291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45">
    <w:nsid w:val="75FA38C0"/>
    <w:multiLevelType w:val="multilevel"/>
    <w:tmpl w:val="CDBC40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65559F3"/>
    <w:multiLevelType w:val="hybridMultilevel"/>
    <w:tmpl w:val="85A0B398"/>
    <w:lvl w:ilvl="0" w:tplc="7472BA36">
      <w:start w:val="1"/>
      <w:numFmt w:val="bullet"/>
      <w:lvlText w:val=""/>
      <w:lvlJc w:val="left"/>
      <w:pPr>
        <w:ind w:left="1212" w:hanging="360"/>
      </w:pPr>
      <w:rPr>
        <w:rFonts w:ascii="Wingdings" w:hAnsi="Wingdings" w:hint="default"/>
        <w:b w:val="0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7">
    <w:nsid w:val="78C87577"/>
    <w:multiLevelType w:val="hybridMultilevel"/>
    <w:tmpl w:val="36246856"/>
    <w:lvl w:ilvl="0" w:tplc="C8E0E974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b/>
        <w:color w:val="80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5"/>
  </w:num>
  <w:num w:numId="3">
    <w:abstractNumId w:val="2"/>
  </w:num>
  <w:num w:numId="4">
    <w:abstractNumId w:val="31"/>
  </w:num>
  <w:num w:numId="5">
    <w:abstractNumId w:val="12"/>
  </w:num>
  <w:num w:numId="6">
    <w:abstractNumId w:val="11"/>
  </w:num>
  <w:num w:numId="7">
    <w:abstractNumId w:val="8"/>
  </w:num>
  <w:num w:numId="8">
    <w:abstractNumId w:val="29"/>
  </w:num>
  <w:num w:numId="9">
    <w:abstractNumId w:val="3"/>
  </w:num>
  <w:num w:numId="10">
    <w:abstractNumId w:val="43"/>
  </w:num>
  <w:num w:numId="11">
    <w:abstractNumId w:val="23"/>
  </w:num>
  <w:num w:numId="12">
    <w:abstractNumId w:val="47"/>
  </w:num>
  <w:num w:numId="13">
    <w:abstractNumId w:val="24"/>
  </w:num>
  <w:num w:numId="14">
    <w:abstractNumId w:val="17"/>
  </w:num>
  <w:num w:numId="15">
    <w:abstractNumId w:val="32"/>
  </w:num>
  <w:num w:numId="16">
    <w:abstractNumId w:val="38"/>
  </w:num>
  <w:num w:numId="17">
    <w:abstractNumId w:val="36"/>
  </w:num>
  <w:num w:numId="18">
    <w:abstractNumId w:val="46"/>
  </w:num>
  <w:num w:numId="19">
    <w:abstractNumId w:val="34"/>
  </w:num>
  <w:num w:numId="20">
    <w:abstractNumId w:val="13"/>
  </w:num>
  <w:num w:numId="21">
    <w:abstractNumId w:val="19"/>
  </w:num>
  <w:num w:numId="22">
    <w:abstractNumId w:val="6"/>
  </w:num>
  <w:num w:numId="23">
    <w:abstractNumId w:val="27"/>
  </w:num>
  <w:num w:numId="24">
    <w:abstractNumId w:val="15"/>
  </w:num>
  <w:num w:numId="25">
    <w:abstractNumId w:val="18"/>
  </w:num>
  <w:num w:numId="26">
    <w:abstractNumId w:val="10"/>
  </w:num>
  <w:num w:numId="27">
    <w:abstractNumId w:val="22"/>
  </w:num>
  <w:num w:numId="28">
    <w:abstractNumId w:val="21"/>
  </w:num>
  <w:num w:numId="29">
    <w:abstractNumId w:val="16"/>
  </w:num>
  <w:num w:numId="30">
    <w:abstractNumId w:val="20"/>
  </w:num>
  <w:num w:numId="31">
    <w:abstractNumId w:val="33"/>
  </w:num>
  <w:num w:numId="32">
    <w:abstractNumId w:val="39"/>
  </w:num>
  <w:num w:numId="33">
    <w:abstractNumId w:val="25"/>
  </w:num>
  <w:num w:numId="34">
    <w:abstractNumId w:val="14"/>
  </w:num>
  <w:num w:numId="35">
    <w:abstractNumId w:val="41"/>
  </w:num>
  <w:num w:numId="36">
    <w:abstractNumId w:val="5"/>
  </w:num>
  <w:num w:numId="37">
    <w:abstractNumId w:val="42"/>
  </w:num>
  <w:num w:numId="38">
    <w:abstractNumId w:val="26"/>
  </w:num>
  <w:num w:numId="39">
    <w:abstractNumId w:val="40"/>
  </w:num>
  <w:num w:numId="40">
    <w:abstractNumId w:val="9"/>
  </w:num>
  <w:num w:numId="41">
    <w:abstractNumId w:val="4"/>
  </w:num>
  <w:num w:numId="42">
    <w:abstractNumId w:val="37"/>
  </w:num>
  <w:num w:numId="43">
    <w:abstractNumId w:val="30"/>
  </w:num>
  <w:num w:numId="44">
    <w:abstractNumId w:val="35"/>
  </w:num>
  <w:num w:numId="45">
    <w:abstractNumId w:val="1"/>
  </w:num>
  <w:num w:numId="46">
    <w:abstractNumId w:val="7"/>
  </w:num>
  <w:num w:numId="47">
    <w:abstractNumId w:val="28"/>
  </w:num>
  <w:num w:numId="4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67"/>
    <w:rsid w:val="00005849"/>
    <w:rsid w:val="0001108B"/>
    <w:rsid w:val="000472A9"/>
    <w:rsid w:val="00047469"/>
    <w:rsid w:val="00062808"/>
    <w:rsid w:val="0006609E"/>
    <w:rsid w:val="00074B64"/>
    <w:rsid w:val="0008080C"/>
    <w:rsid w:val="00082C6F"/>
    <w:rsid w:val="00087E9B"/>
    <w:rsid w:val="00095437"/>
    <w:rsid w:val="000E0847"/>
    <w:rsid w:val="000E74B1"/>
    <w:rsid w:val="001042F9"/>
    <w:rsid w:val="0011087B"/>
    <w:rsid w:val="00140049"/>
    <w:rsid w:val="001523EF"/>
    <w:rsid w:val="0016660C"/>
    <w:rsid w:val="00180924"/>
    <w:rsid w:val="00187C5C"/>
    <w:rsid w:val="001925D2"/>
    <w:rsid w:val="001A0129"/>
    <w:rsid w:val="001C1E60"/>
    <w:rsid w:val="001C3EE9"/>
    <w:rsid w:val="001D12C6"/>
    <w:rsid w:val="001E1CF9"/>
    <w:rsid w:val="001F3563"/>
    <w:rsid w:val="00203D47"/>
    <w:rsid w:val="00206EA4"/>
    <w:rsid w:val="002122F2"/>
    <w:rsid w:val="00222BB7"/>
    <w:rsid w:val="00227ACB"/>
    <w:rsid w:val="00241545"/>
    <w:rsid w:val="0025467F"/>
    <w:rsid w:val="00274D41"/>
    <w:rsid w:val="00280130"/>
    <w:rsid w:val="00291A15"/>
    <w:rsid w:val="002A31CB"/>
    <w:rsid w:val="002A606E"/>
    <w:rsid w:val="002B0372"/>
    <w:rsid w:val="002C0741"/>
    <w:rsid w:val="002D140F"/>
    <w:rsid w:val="002D2587"/>
    <w:rsid w:val="002D6082"/>
    <w:rsid w:val="002F5A5A"/>
    <w:rsid w:val="00320A73"/>
    <w:rsid w:val="00331AA8"/>
    <w:rsid w:val="0034003D"/>
    <w:rsid w:val="00343EBC"/>
    <w:rsid w:val="003663CD"/>
    <w:rsid w:val="003C0EF3"/>
    <w:rsid w:val="003C0FE5"/>
    <w:rsid w:val="003E2E9C"/>
    <w:rsid w:val="003F0DFA"/>
    <w:rsid w:val="00403AC2"/>
    <w:rsid w:val="00406319"/>
    <w:rsid w:val="00415DCF"/>
    <w:rsid w:val="00420E7A"/>
    <w:rsid w:val="00422431"/>
    <w:rsid w:val="00441C52"/>
    <w:rsid w:val="0044512D"/>
    <w:rsid w:val="00457A10"/>
    <w:rsid w:val="00461999"/>
    <w:rsid w:val="004656EF"/>
    <w:rsid w:val="00484451"/>
    <w:rsid w:val="00491A7E"/>
    <w:rsid w:val="004A5A5A"/>
    <w:rsid w:val="004B3502"/>
    <w:rsid w:val="004B75FD"/>
    <w:rsid w:val="004C44E2"/>
    <w:rsid w:val="004D2A65"/>
    <w:rsid w:val="004F6A5A"/>
    <w:rsid w:val="00500B1C"/>
    <w:rsid w:val="00511007"/>
    <w:rsid w:val="005118FF"/>
    <w:rsid w:val="0051330F"/>
    <w:rsid w:val="00514D71"/>
    <w:rsid w:val="0052713B"/>
    <w:rsid w:val="005505DB"/>
    <w:rsid w:val="0057083C"/>
    <w:rsid w:val="00580026"/>
    <w:rsid w:val="00592C88"/>
    <w:rsid w:val="005953B7"/>
    <w:rsid w:val="005A4AB2"/>
    <w:rsid w:val="005A7A0D"/>
    <w:rsid w:val="005B0A23"/>
    <w:rsid w:val="005C5E63"/>
    <w:rsid w:val="005D1205"/>
    <w:rsid w:val="005D3DCB"/>
    <w:rsid w:val="005E0539"/>
    <w:rsid w:val="005F21DE"/>
    <w:rsid w:val="005F2F9E"/>
    <w:rsid w:val="006141FE"/>
    <w:rsid w:val="0061716B"/>
    <w:rsid w:val="006302BD"/>
    <w:rsid w:val="00634BCF"/>
    <w:rsid w:val="006466D3"/>
    <w:rsid w:val="00677A0A"/>
    <w:rsid w:val="00683D16"/>
    <w:rsid w:val="0068619C"/>
    <w:rsid w:val="00695A0F"/>
    <w:rsid w:val="006A336D"/>
    <w:rsid w:val="006A4F6F"/>
    <w:rsid w:val="006D4616"/>
    <w:rsid w:val="006E7D58"/>
    <w:rsid w:val="00720388"/>
    <w:rsid w:val="00733CA4"/>
    <w:rsid w:val="00773BD9"/>
    <w:rsid w:val="007819DE"/>
    <w:rsid w:val="007A5600"/>
    <w:rsid w:val="007C107F"/>
    <w:rsid w:val="007D027A"/>
    <w:rsid w:val="007F7D75"/>
    <w:rsid w:val="008037E7"/>
    <w:rsid w:val="00807A53"/>
    <w:rsid w:val="00823925"/>
    <w:rsid w:val="008248F4"/>
    <w:rsid w:val="00884467"/>
    <w:rsid w:val="00894662"/>
    <w:rsid w:val="008A52DF"/>
    <w:rsid w:val="008B350D"/>
    <w:rsid w:val="008B435B"/>
    <w:rsid w:val="008B51A8"/>
    <w:rsid w:val="008C6FFB"/>
    <w:rsid w:val="008E15E1"/>
    <w:rsid w:val="008E6CDF"/>
    <w:rsid w:val="008F0B60"/>
    <w:rsid w:val="009076A8"/>
    <w:rsid w:val="00914761"/>
    <w:rsid w:val="00931203"/>
    <w:rsid w:val="0095685F"/>
    <w:rsid w:val="00965581"/>
    <w:rsid w:val="00966B0C"/>
    <w:rsid w:val="00972BEA"/>
    <w:rsid w:val="00991961"/>
    <w:rsid w:val="009C0016"/>
    <w:rsid w:val="009C1408"/>
    <w:rsid w:val="009E3273"/>
    <w:rsid w:val="00A03684"/>
    <w:rsid w:val="00A22B80"/>
    <w:rsid w:val="00A3011C"/>
    <w:rsid w:val="00A3036C"/>
    <w:rsid w:val="00A562ED"/>
    <w:rsid w:val="00A63BA1"/>
    <w:rsid w:val="00A75753"/>
    <w:rsid w:val="00AB2C01"/>
    <w:rsid w:val="00AD3609"/>
    <w:rsid w:val="00AD39EA"/>
    <w:rsid w:val="00AD5F27"/>
    <w:rsid w:val="00B13177"/>
    <w:rsid w:val="00B2696B"/>
    <w:rsid w:val="00B313E7"/>
    <w:rsid w:val="00B32FDD"/>
    <w:rsid w:val="00B50680"/>
    <w:rsid w:val="00B60E2F"/>
    <w:rsid w:val="00B61EF8"/>
    <w:rsid w:val="00B6739B"/>
    <w:rsid w:val="00BB51B8"/>
    <w:rsid w:val="00BC1FC6"/>
    <w:rsid w:val="00BC3A6E"/>
    <w:rsid w:val="00BC7537"/>
    <w:rsid w:val="00BF79D3"/>
    <w:rsid w:val="00C00DBB"/>
    <w:rsid w:val="00C0178C"/>
    <w:rsid w:val="00C12E5B"/>
    <w:rsid w:val="00C171FC"/>
    <w:rsid w:val="00C212CA"/>
    <w:rsid w:val="00C27021"/>
    <w:rsid w:val="00C44EDE"/>
    <w:rsid w:val="00C60213"/>
    <w:rsid w:val="00C6169E"/>
    <w:rsid w:val="00C87F8C"/>
    <w:rsid w:val="00CA0580"/>
    <w:rsid w:val="00CA0A99"/>
    <w:rsid w:val="00CB2308"/>
    <w:rsid w:val="00CB50A2"/>
    <w:rsid w:val="00CB6487"/>
    <w:rsid w:val="00CC431E"/>
    <w:rsid w:val="00CC6537"/>
    <w:rsid w:val="00CF3C60"/>
    <w:rsid w:val="00D155B4"/>
    <w:rsid w:val="00D24E48"/>
    <w:rsid w:val="00D27A38"/>
    <w:rsid w:val="00D305A5"/>
    <w:rsid w:val="00D31B8B"/>
    <w:rsid w:val="00D4003F"/>
    <w:rsid w:val="00D404B4"/>
    <w:rsid w:val="00D470FC"/>
    <w:rsid w:val="00D56834"/>
    <w:rsid w:val="00D9095B"/>
    <w:rsid w:val="00DA61E4"/>
    <w:rsid w:val="00DC01CA"/>
    <w:rsid w:val="00DC4F71"/>
    <w:rsid w:val="00DD0391"/>
    <w:rsid w:val="00DD474A"/>
    <w:rsid w:val="00E02341"/>
    <w:rsid w:val="00E03B62"/>
    <w:rsid w:val="00E44BE5"/>
    <w:rsid w:val="00E45D53"/>
    <w:rsid w:val="00E72B1D"/>
    <w:rsid w:val="00E75992"/>
    <w:rsid w:val="00E82FA9"/>
    <w:rsid w:val="00E922E8"/>
    <w:rsid w:val="00EA07AA"/>
    <w:rsid w:val="00ED54C2"/>
    <w:rsid w:val="00ED7A2D"/>
    <w:rsid w:val="00EF4AFF"/>
    <w:rsid w:val="00F016EE"/>
    <w:rsid w:val="00F21289"/>
    <w:rsid w:val="00F33072"/>
    <w:rsid w:val="00F45DD3"/>
    <w:rsid w:val="00F60971"/>
    <w:rsid w:val="00F609E2"/>
    <w:rsid w:val="00F66F41"/>
    <w:rsid w:val="00FA21E4"/>
    <w:rsid w:val="00FB0666"/>
    <w:rsid w:val="00F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39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3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392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3925"/>
    <w:rPr>
      <w:rFonts w:ascii="Tahoma" w:eastAsia="Times New Roman" w:hAnsi="Tahoma" w:cs="Tahoma"/>
      <w:color w:val="000000"/>
      <w:spacing w:val="-1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rsid w:val="00441C52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1C52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color w:val="auto"/>
      <w:spacing w:val="0"/>
      <w:sz w:val="16"/>
      <w:szCs w:val="16"/>
      <w:lang w:val="uk-UA" w:eastAsia="en-US"/>
    </w:rPr>
  </w:style>
  <w:style w:type="character" w:customStyle="1" w:styleId="21">
    <w:name w:val="Основной текст (2) + Полужирный"/>
    <w:rsid w:val="00441C5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a">
    <w:name w:val="Сноска_"/>
    <w:link w:val="ab"/>
    <w:rsid w:val="00441C5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b">
    <w:name w:val="Сноска"/>
    <w:basedOn w:val="a"/>
    <w:link w:val="aa"/>
    <w:rsid w:val="00441C52"/>
    <w:pPr>
      <w:widowControl w:val="0"/>
      <w:shd w:val="clear" w:color="auto" w:fill="FFFFFF"/>
      <w:spacing w:line="250" w:lineRule="exact"/>
      <w:ind w:hanging="340"/>
      <w:jc w:val="both"/>
    </w:pPr>
    <w:rPr>
      <w:rFonts w:ascii="Tahoma" w:eastAsia="Tahoma" w:hAnsi="Tahoma" w:cs="Tahoma"/>
      <w:color w:val="auto"/>
      <w:spacing w:val="0"/>
      <w:sz w:val="19"/>
      <w:szCs w:val="19"/>
      <w:lang w:val="uk-UA" w:eastAsia="en-US"/>
    </w:rPr>
  </w:style>
  <w:style w:type="character" w:customStyle="1" w:styleId="11">
    <w:name w:val="Заголовок №1_"/>
    <w:basedOn w:val="a0"/>
    <w:link w:val="12"/>
    <w:rsid w:val="00441C52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41C5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ahoma" w:eastAsia="Tahoma" w:hAnsi="Tahoma" w:cs="Tahoma"/>
      <w:b/>
      <w:bCs/>
      <w:color w:val="auto"/>
      <w:spacing w:val="0"/>
      <w:sz w:val="28"/>
      <w:szCs w:val="28"/>
      <w:lang w:val="uk-UA" w:eastAsia="en-US"/>
    </w:rPr>
  </w:style>
  <w:style w:type="paragraph" w:customStyle="1" w:styleId="13">
    <w:name w:val="Абзац списка1"/>
    <w:basedOn w:val="a"/>
    <w:rsid w:val="00415DCF"/>
    <w:pPr>
      <w:ind w:left="720"/>
      <w:contextualSpacing/>
    </w:pPr>
    <w:rPr>
      <w:rFonts w:eastAsia="Calibri"/>
      <w:color w:val="auto"/>
      <w:spacing w:val="0"/>
    </w:rPr>
  </w:style>
  <w:style w:type="paragraph" w:styleId="ac">
    <w:name w:val="Body Text"/>
    <w:basedOn w:val="a"/>
    <w:link w:val="ad"/>
    <w:rsid w:val="00B61EF8"/>
    <w:pPr>
      <w:spacing w:after="120"/>
    </w:pPr>
    <w:rPr>
      <w:color w:val="auto"/>
      <w:spacing w:val="0"/>
      <w:lang w:val="uk-UA"/>
    </w:rPr>
  </w:style>
  <w:style w:type="character" w:customStyle="1" w:styleId="ad">
    <w:name w:val="Основний текст Знак"/>
    <w:basedOn w:val="a0"/>
    <w:link w:val="ac"/>
    <w:rsid w:val="00B61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D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2392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1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39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2392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3925"/>
    <w:rPr>
      <w:rFonts w:ascii="Tahoma" w:eastAsia="Times New Roman" w:hAnsi="Tahoma" w:cs="Tahoma"/>
      <w:color w:val="000000"/>
      <w:spacing w:val="-1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0178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0178C"/>
    <w:rPr>
      <w:rFonts w:ascii="Times New Roman" w:eastAsia="Times New Roman" w:hAnsi="Times New Roman" w:cs="Times New Roman"/>
      <w:color w:val="000000"/>
      <w:spacing w:val="-1"/>
      <w:sz w:val="24"/>
      <w:szCs w:val="24"/>
      <w:lang w:val="ru-RU" w:eastAsia="ru-RU"/>
    </w:rPr>
  </w:style>
  <w:style w:type="character" w:customStyle="1" w:styleId="2">
    <w:name w:val="Основной текст (2)_"/>
    <w:link w:val="20"/>
    <w:rsid w:val="00441C52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1C52"/>
    <w:pPr>
      <w:widowControl w:val="0"/>
      <w:shd w:val="clear" w:color="auto" w:fill="FFFFFF"/>
      <w:spacing w:before="300" w:line="230" w:lineRule="exact"/>
      <w:ind w:firstLine="240"/>
      <w:jc w:val="both"/>
    </w:pPr>
    <w:rPr>
      <w:rFonts w:ascii="Tahoma" w:eastAsia="Tahoma" w:hAnsi="Tahoma" w:cs="Tahoma"/>
      <w:color w:val="auto"/>
      <w:spacing w:val="0"/>
      <w:sz w:val="16"/>
      <w:szCs w:val="16"/>
      <w:lang w:val="uk-UA" w:eastAsia="en-US"/>
    </w:rPr>
  </w:style>
  <w:style w:type="character" w:customStyle="1" w:styleId="21">
    <w:name w:val="Основной текст (2) + Полужирный"/>
    <w:rsid w:val="00441C5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a">
    <w:name w:val="Сноска_"/>
    <w:link w:val="ab"/>
    <w:rsid w:val="00441C52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ab">
    <w:name w:val="Сноска"/>
    <w:basedOn w:val="a"/>
    <w:link w:val="aa"/>
    <w:rsid w:val="00441C52"/>
    <w:pPr>
      <w:widowControl w:val="0"/>
      <w:shd w:val="clear" w:color="auto" w:fill="FFFFFF"/>
      <w:spacing w:line="250" w:lineRule="exact"/>
      <w:ind w:hanging="340"/>
      <w:jc w:val="both"/>
    </w:pPr>
    <w:rPr>
      <w:rFonts w:ascii="Tahoma" w:eastAsia="Tahoma" w:hAnsi="Tahoma" w:cs="Tahoma"/>
      <w:color w:val="auto"/>
      <w:spacing w:val="0"/>
      <w:sz w:val="19"/>
      <w:szCs w:val="19"/>
      <w:lang w:val="uk-UA" w:eastAsia="en-US"/>
    </w:rPr>
  </w:style>
  <w:style w:type="character" w:customStyle="1" w:styleId="11">
    <w:name w:val="Заголовок №1_"/>
    <w:basedOn w:val="a0"/>
    <w:link w:val="12"/>
    <w:rsid w:val="00441C52"/>
    <w:rPr>
      <w:rFonts w:ascii="Tahoma" w:eastAsia="Tahoma" w:hAnsi="Tahoma" w:cs="Tahoma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441C52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ahoma" w:eastAsia="Tahoma" w:hAnsi="Tahoma" w:cs="Tahoma"/>
      <w:b/>
      <w:bCs/>
      <w:color w:val="auto"/>
      <w:spacing w:val="0"/>
      <w:sz w:val="28"/>
      <w:szCs w:val="28"/>
      <w:lang w:val="uk-UA" w:eastAsia="en-US"/>
    </w:rPr>
  </w:style>
  <w:style w:type="paragraph" w:customStyle="1" w:styleId="13">
    <w:name w:val="Абзац списка1"/>
    <w:basedOn w:val="a"/>
    <w:rsid w:val="00415DCF"/>
    <w:pPr>
      <w:ind w:left="720"/>
      <w:contextualSpacing/>
    </w:pPr>
    <w:rPr>
      <w:rFonts w:eastAsia="Calibri"/>
      <w:color w:val="auto"/>
      <w:spacing w:val="0"/>
    </w:rPr>
  </w:style>
  <w:style w:type="paragraph" w:styleId="ac">
    <w:name w:val="Body Text"/>
    <w:basedOn w:val="a"/>
    <w:link w:val="ad"/>
    <w:rsid w:val="00B61EF8"/>
    <w:pPr>
      <w:spacing w:after="120"/>
    </w:pPr>
    <w:rPr>
      <w:color w:val="auto"/>
      <w:spacing w:val="0"/>
      <w:lang w:val="uk-UA"/>
    </w:rPr>
  </w:style>
  <w:style w:type="character" w:customStyle="1" w:styleId="ad">
    <w:name w:val="Основний текст Знак"/>
    <w:basedOn w:val="a0"/>
    <w:link w:val="ac"/>
    <w:rsid w:val="00B61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jpeg"/><Relationship Id="rId18" Type="http://schemas.openxmlformats.org/officeDocument/2006/relationships/image" Target="media/image100.em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17" Type="http://schemas.openxmlformats.org/officeDocument/2006/relationships/image" Target="media/image11.gif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0CDF9-DD36-4242-B0CD-A87A6305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2019-02-11T09:26:00Z</cp:lastPrinted>
  <dcterms:created xsi:type="dcterms:W3CDTF">2023-12-11T22:07:00Z</dcterms:created>
  <dcterms:modified xsi:type="dcterms:W3CDTF">2023-12-11T22:07:00Z</dcterms:modified>
</cp:coreProperties>
</file>